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3F289" w14:textId="77777777" w:rsidR="009600B7" w:rsidRDefault="009600B7" w:rsidP="009600B7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9600B7">
        <w:rPr>
          <w:rFonts w:ascii="Arial" w:eastAsia="Times New Roman" w:hAnsi="Arial" w:cs="Arial"/>
          <w:color w:val="222222"/>
          <w:shd w:val="clear" w:color="auto" w:fill="FFFFFF"/>
        </w:rPr>
        <w:t xml:space="preserve">As the CEO of GoGetter, Naga </w:t>
      </w:r>
      <w:proofErr w:type="spellStart"/>
      <w:r w:rsidRPr="009600B7">
        <w:rPr>
          <w:rFonts w:ascii="Arial" w:eastAsia="Times New Roman" w:hAnsi="Arial" w:cs="Arial"/>
          <w:color w:val="222222"/>
          <w:shd w:val="clear" w:color="auto" w:fill="FFFFFF"/>
        </w:rPr>
        <w:t>Rayapati</w:t>
      </w:r>
      <w:proofErr w:type="spellEnd"/>
      <w:r w:rsidRPr="009600B7">
        <w:rPr>
          <w:rFonts w:ascii="Arial" w:eastAsia="Times New Roman" w:hAnsi="Arial" w:cs="Arial"/>
          <w:color w:val="222222"/>
          <w:shd w:val="clear" w:color="auto" w:fill="FFFFFF"/>
        </w:rPr>
        <w:t xml:space="preserve"> is disrupting the contingent workforce space with the contractor-to-company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2-sided </w:t>
      </w:r>
      <w:r w:rsidRPr="009600B7">
        <w:rPr>
          <w:rFonts w:ascii="Arial" w:eastAsia="Times New Roman" w:hAnsi="Arial" w:cs="Arial"/>
          <w:color w:val="222222"/>
          <w:shd w:val="clear" w:color="auto" w:fill="FFFFFF"/>
        </w:rPr>
        <w:t>marketplace he has founded. He is committed to disrupting this industry via technological innovation especially related to AI/ML. Naga is a member of the Forbes technology council, which publishes his articles related to business and policy implications of AI/ML. Naga is accelerating the process whereby AI/ML creates Data Network Effects to build enduring competitive advantages. Prior to GoGetter, Naga worked as a Data Architect for American Express building Data Lake and a Data Engineer for Cerner helping build Revenue Cycle applications associated with Patient Centric Data. Naga has also done several projects for Luxury Motor Yachts.</w:t>
      </w:r>
    </w:p>
    <w:p w14:paraId="58EC76FE" w14:textId="77777777" w:rsidR="00056AD9" w:rsidRDefault="00056AD9">
      <w:bookmarkStart w:id="0" w:name="_GoBack"/>
      <w:bookmarkEnd w:id="0"/>
    </w:p>
    <w:sectPr w:rsidR="00056AD9" w:rsidSect="001C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7"/>
    <w:rsid w:val="00056AD9"/>
    <w:rsid w:val="000A593C"/>
    <w:rsid w:val="001C2C37"/>
    <w:rsid w:val="00205AAC"/>
    <w:rsid w:val="008D3DC7"/>
    <w:rsid w:val="009600B7"/>
    <w:rsid w:val="00AE6018"/>
    <w:rsid w:val="00E00E23"/>
    <w:rsid w:val="00E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9FE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Macintosh Word</Application>
  <DocSecurity>0</DocSecurity>
  <Lines>5</Lines>
  <Paragraphs>1</Paragraphs>
  <ScaleCrop>false</ScaleCrop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2019-06-24T08:13:00Z</dcterms:created>
  <dcterms:modified xsi:type="dcterms:W3CDTF">2019-06-24T08:34:00Z</dcterms:modified>
</cp:coreProperties>
</file>