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311" w:rsidRPr="00F2110E" w:rsidRDefault="00E86311" w:rsidP="00E86311">
      <w:pPr>
        <w:autoSpaceDE w:val="0"/>
        <w:autoSpaceDN w:val="0"/>
        <w:adjustRightInd w:val="0"/>
        <w:spacing w:before="100" w:after="100" w:line="240" w:lineRule="auto"/>
        <w:jc w:val="both"/>
        <w:rPr>
          <w:rFonts w:cstheme="minorHAnsi"/>
        </w:rPr>
      </w:pPr>
      <w:r w:rsidRPr="009D768D">
        <w:rPr>
          <w:rFonts w:cstheme="minorHAnsi"/>
          <w:b/>
        </w:rPr>
        <w:t>Dr. Weizhong Yan</w:t>
      </w:r>
      <w:r w:rsidRPr="00F2110E">
        <w:rPr>
          <w:rFonts w:cstheme="minorHAnsi"/>
        </w:rPr>
        <w:t xml:space="preserve"> has been with General Electric Company since 1998. </w:t>
      </w:r>
      <w:r w:rsidRPr="00F2110E">
        <w:rPr>
          <w:rFonts w:cstheme="minorHAnsi"/>
        </w:rPr>
        <w:t>Currently he is a Principal Scientist in the AI &amp; Machine Learning Discipline of GE Global Research Center</w:t>
      </w:r>
      <w:r w:rsidRPr="00F2110E">
        <w:rPr>
          <w:rFonts w:cstheme="minorHAnsi"/>
        </w:rPr>
        <w:t>, Niskayuna, New York</w:t>
      </w:r>
      <w:r w:rsidRPr="00F2110E">
        <w:rPr>
          <w:rFonts w:cstheme="minorHAnsi"/>
        </w:rPr>
        <w:t>. In this role, he drives applied research and development of machine learning and data mining technologies as well as their applications to diverse GE engineered assets and analytics solutions.</w:t>
      </w:r>
      <w:r w:rsidRPr="00F2110E">
        <w:rPr>
          <w:rFonts w:cstheme="minorHAnsi"/>
        </w:rPr>
        <w:t xml:space="preserve"> </w:t>
      </w:r>
      <w:r w:rsidRPr="00F2110E">
        <w:rPr>
          <w:rFonts w:cstheme="minorHAnsi"/>
        </w:rPr>
        <w:t>He has been th</w:t>
      </w:r>
      <w:r w:rsidRPr="00F2110E">
        <w:rPr>
          <w:rFonts w:cstheme="minorHAnsi"/>
        </w:rPr>
        <w:t>e T</w:t>
      </w:r>
      <w:r w:rsidRPr="00F2110E">
        <w:rPr>
          <w:rFonts w:cstheme="minorHAnsi"/>
        </w:rPr>
        <w:t xml:space="preserve">echnical </w:t>
      </w:r>
      <w:r w:rsidRPr="00F2110E">
        <w:rPr>
          <w:rFonts w:cstheme="minorHAnsi"/>
        </w:rPr>
        <w:t>L</w:t>
      </w:r>
      <w:r w:rsidRPr="00F2110E">
        <w:rPr>
          <w:rFonts w:cstheme="minorHAnsi"/>
        </w:rPr>
        <w:t>eader</w:t>
      </w:r>
      <w:r w:rsidR="00F2110E" w:rsidRPr="00F2110E">
        <w:rPr>
          <w:rFonts w:cstheme="minorHAnsi"/>
        </w:rPr>
        <w:t xml:space="preserve"> (TL) </w:t>
      </w:r>
      <w:r w:rsidRPr="00F2110E">
        <w:rPr>
          <w:rFonts w:cstheme="minorHAnsi"/>
        </w:rPr>
        <w:t xml:space="preserve">and </w:t>
      </w:r>
      <w:r w:rsidRPr="00F2110E">
        <w:rPr>
          <w:rFonts w:cstheme="minorHAnsi"/>
        </w:rPr>
        <w:t>P</w:t>
      </w:r>
      <w:r w:rsidRPr="00F2110E">
        <w:rPr>
          <w:rFonts w:cstheme="minorHAnsi"/>
        </w:rPr>
        <w:t xml:space="preserve">roject </w:t>
      </w:r>
      <w:r w:rsidRPr="00F2110E">
        <w:rPr>
          <w:rFonts w:cstheme="minorHAnsi"/>
        </w:rPr>
        <w:t>M</w:t>
      </w:r>
      <w:r w:rsidRPr="00F2110E">
        <w:rPr>
          <w:rFonts w:cstheme="minorHAnsi"/>
        </w:rPr>
        <w:t>anager</w:t>
      </w:r>
      <w:r w:rsidR="00F2110E" w:rsidRPr="00F2110E">
        <w:rPr>
          <w:rFonts w:cstheme="minorHAnsi"/>
        </w:rPr>
        <w:t xml:space="preserve"> (PM)</w:t>
      </w:r>
      <w:r w:rsidRPr="00F2110E">
        <w:rPr>
          <w:rFonts w:cstheme="minorHAnsi"/>
        </w:rPr>
        <w:t xml:space="preserve"> of numerous GRC initiatives/project</w:t>
      </w:r>
      <w:r w:rsidRPr="00F2110E">
        <w:rPr>
          <w:rFonts w:cstheme="minorHAnsi"/>
        </w:rPr>
        <w:t xml:space="preserve"> as well as </w:t>
      </w:r>
      <w:r w:rsidR="00F2110E" w:rsidRPr="00F2110E">
        <w:rPr>
          <w:rFonts w:cstheme="minorHAnsi"/>
        </w:rPr>
        <w:t xml:space="preserve">the </w:t>
      </w:r>
      <w:r w:rsidRPr="00F2110E">
        <w:rPr>
          <w:rFonts w:cstheme="minorHAnsi"/>
        </w:rPr>
        <w:t>Principal Investigator</w:t>
      </w:r>
      <w:r w:rsidR="00F2110E" w:rsidRPr="00F2110E">
        <w:rPr>
          <w:rFonts w:cstheme="minorHAnsi"/>
        </w:rPr>
        <w:t xml:space="preserve"> (PI)</w:t>
      </w:r>
      <w:r w:rsidRPr="00F2110E">
        <w:rPr>
          <w:rFonts w:cstheme="minorHAnsi"/>
        </w:rPr>
        <w:t xml:space="preserve"> for several government funded projects.</w:t>
      </w:r>
      <w:r w:rsidR="00F2110E" w:rsidRPr="00F2110E">
        <w:rPr>
          <w:rFonts w:cstheme="minorHAnsi"/>
        </w:rPr>
        <w:t xml:space="preserve"> He is an expert in Prognostics &amp; Health Management (PHM) and industrial predictive analytics.</w:t>
      </w:r>
      <w:r w:rsidR="00F2110E" w:rsidRPr="00F2110E">
        <w:rPr>
          <w:rFonts w:cstheme="minorHAnsi"/>
        </w:rPr>
        <w:t xml:space="preserve"> </w:t>
      </w:r>
      <w:r w:rsidR="00F2110E" w:rsidRPr="00F2110E">
        <w:rPr>
          <w:rFonts w:cstheme="minorHAnsi"/>
        </w:rPr>
        <w:t>His current research interests include neural networks, ensemble learning, feature engineering and representation learning, and time-series forecasting.</w:t>
      </w:r>
      <w:r w:rsidR="00F2110E" w:rsidRPr="00F2110E">
        <w:rPr>
          <w:rFonts w:cstheme="minorHAnsi"/>
        </w:rPr>
        <w:t xml:space="preserve"> </w:t>
      </w:r>
      <w:r w:rsidRPr="00F2110E">
        <w:rPr>
          <w:rFonts w:cstheme="minorHAnsi"/>
        </w:rPr>
        <w:t xml:space="preserve">He has authored over </w:t>
      </w:r>
      <w:r w:rsidR="00F2110E" w:rsidRPr="00F2110E">
        <w:rPr>
          <w:rFonts w:cstheme="minorHAnsi"/>
        </w:rPr>
        <w:t>9</w:t>
      </w:r>
      <w:r w:rsidRPr="00F2110E">
        <w:rPr>
          <w:rFonts w:cstheme="minorHAnsi"/>
        </w:rPr>
        <w:t xml:space="preserve">0 publications in referred journals and conference proceedings and has filed over </w:t>
      </w:r>
      <w:r w:rsidR="00F2110E" w:rsidRPr="00F2110E">
        <w:rPr>
          <w:rFonts w:cstheme="minorHAnsi"/>
        </w:rPr>
        <w:t>6</w:t>
      </w:r>
      <w:r w:rsidRPr="00F2110E">
        <w:rPr>
          <w:rFonts w:cstheme="minorHAnsi"/>
        </w:rPr>
        <w:t xml:space="preserve">0 US patents. He was an Adjunct Professor of Mechanical Engineering at RPI from 2004 to 2008. He is an Editor of International Journal of Artificial Intelligence and an Associate Editor of International Journal of Prognostics &amp; Health Management. </w:t>
      </w:r>
      <w:r w:rsidR="00F2110E" w:rsidRPr="00F2110E">
        <w:rPr>
          <w:rFonts w:cstheme="minorHAnsi"/>
        </w:rPr>
        <w:t xml:space="preserve">He is the recipient of numerous </w:t>
      </w:r>
      <w:r w:rsidRPr="00F2110E">
        <w:rPr>
          <w:rFonts w:cstheme="minorHAnsi"/>
        </w:rPr>
        <w:t xml:space="preserve">professional awards, including:  the GRC </w:t>
      </w:r>
      <w:proofErr w:type="spellStart"/>
      <w:r w:rsidRPr="00F2110E">
        <w:rPr>
          <w:rFonts w:cstheme="minorHAnsi"/>
        </w:rPr>
        <w:t>Dushman</w:t>
      </w:r>
      <w:proofErr w:type="spellEnd"/>
      <w:r w:rsidRPr="00F2110E">
        <w:rPr>
          <w:rFonts w:cstheme="minorHAnsi"/>
        </w:rPr>
        <w:t xml:space="preserve"> Technology Excellent Award in 2018, the winner in the IJCNN-2007 Time-series Forecasting competition, the first-place winner of the GRC APAF Growth Competition Award in 2006, the winner of GRC Technical Excellent Award in 2007, and the winner of the Lockheed Martin One-Company-One-Team Award in 2004. </w:t>
      </w:r>
    </w:p>
    <w:p w:rsidR="00E86311" w:rsidRDefault="00E86311" w:rsidP="00335038">
      <w:bookmarkStart w:id="0" w:name="_GoBack"/>
      <w:bookmarkEnd w:id="0"/>
    </w:p>
    <w:sectPr w:rsidR="00E86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D2B" w:rsidRDefault="003E6D2B" w:rsidP="003E6D2B">
      <w:pPr>
        <w:spacing w:after="0" w:line="240" w:lineRule="auto"/>
      </w:pPr>
      <w:r>
        <w:separator/>
      </w:r>
    </w:p>
  </w:endnote>
  <w:endnote w:type="continuationSeparator" w:id="0">
    <w:p w:rsidR="003E6D2B" w:rsidRDefault="003E6D2B" w:rsidP="003E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D2B" w:rsidRDefault="003E6D2B" w:rsidP="003E6D2B">
      <w:pPr>
        <w:spacing w:after="0" w:line="240" w:lineRule="auto"/>
      </w:pPr>
      <w:r>
        <w:separator/>
      </w:r>
    </w:p>
  </w:footnote>
  <w:footnote w:type="continuationSeparator" w:id="0">
    <w:p w:rsidR="003E6D2B" w:rsidRDefault="003E6D2B" w:rsidP="003E6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038"/>
    <w:rsid w:val="0001326D"/>
    <w:rsid w:val="00096BD8"/>
    <w:rsid w:val="00100AA1"/>
    <w:rsid w:val="001E078F"/>
    <w:rsid w:val="0020196E"/>
    <w:rsid w:val="002D2A28"/>
    <w:rsid w:val="003256C5"/>
    <w:rsid w:val="00335038"/>
    <w:rsid w:val="003E6D2B"/>
    <w:rsid w:val="004F71D0"/>
    <w:rsid w:val="005928BF"/>
    <w:rsid w:val="00623EA4"/>
    <w:rsid w:val="00692910"/>
    <w:rsid w:val="00784582"/>
    <w:rsid w:val="007A4F70"/>
    <w:rsid w:val="00806A3F"/>
    <w:rsid w:val="00884075"/>
    <w:rsid w:val="008C5376"/>
    <w:rsid w:val="009170EE"/>
    <w:rsid w:val="00992E95"/>
    <w:rsid w:val="009D768D"/>
    <w:rsid w:val="009E32C4"/>
    <w:rsid w:val="00AF52C4"/>
    <w:rsid w:val="00B745FD"/>
    <w:rsid w:val="00BD2327"/>
    <w:rsid w:val="00BE3D7E"/>
    <w:rsid w:val="00C54BAA"/>
    <w:rsid w:val="00CB60F1"/>
    <w:rsid w:val="00E5510F"/>
    <w:rsid w:val="00E55592"/>
    <w:rsid w:val="00E60535"/>
    <w:rsid w:val="00E86311"/>
    <w:rsid w:val="00EE7C09"/>
    <w:rsid w:val="00F2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0433"/>
  <w15:docId w15:val="{17F09F67-CDD8-46E4-A63B-1A6F3529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Weizhong Yan</dc:creator>
  <cp:lastModifiedBy>Yan, Weizhong (GE Global Research)</cp:lastModifiedBy>
  <cp:revision>4</cp:revision>
  <dcterms:created xsi:type="dcterms:W3CDTF">2019-07-30T18:19:00Z</dcterms:created>
  <dcterms:modified xsi:type="dcterms:W3CDTF">2019-07-30T18:20:00Z</dcterms:modified>
</cp:coreProperties>
</file>